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D7" w:rsidRPr="003504C9" w:rsidRDefault="003504C9" w:rsidP="006B4520">
      <w:pPr>
        <w:pStyle w:val="Titre"/>
        <w:spacing w:before="0" w:after="0"/>
      </w:pPr>
      <w:r w:rsidRPr="003504C9">
        <w:t xml:space="preserve">DÉLIBÉRATION </w:t>
      </w:r>
      <w:r w:rsidR="00E134B5" w:rsidRPr="003504C9">
        <w:t>N°</w:t>
      </w:r>
      <w:r w:rsidRPr="003504C9">
        <w:t xml:space="preserve"> </w:t>
      </w:r>
      <w:r w:rsidR="00224FF4">
        <w:t>C</w:t>
      </w:r>
      <w:r w:rsidR="00F32065">
        <w:t>ODONTO</w:t>
      </w:r>
      <w:r w:rsidR="00224FF4">
        <w:t>_</w:t>
      </w:r>
      <w:r w:rsidR="00153DBC">
        <w:t>AAMMJ</w:t>
      </w:r>
      <w:r w:rsidR="00B25756">
        <w:t>J</w:t>
      </w:r>
      <w:r w:rsidR="009816BC">
        <w:t>-</w:t>
      </w:r>
      <w:r w:rsidR="001A0A09">
        <w:t>XX</w:t>
      </w:r>
    </w:p>
    <w:p w:rsidR="005A09CE" w:rsidRDefault="005A09CE" w:rsidP="006B4520">
      <w:pPr>
        <w:pStyle w:val="Sous-titre"/>
        <w:rPr>
          <w:rFonts w:eastAsia="Arial Unicode MS" w:cs="Arial"/>
          <w:sz w:val="40"/>
          <w:szCs w:val="40"/>
        </w:rPr>
      </w:pPr>
      <w:r w:rsidRPr="005A09CE">
        <w:rPr>
          <w:rFonts w:eastAsia="Arial Unicode MS" w:cs="Arial"/>
          <w:sz w:val="40"/>
          <w:szCs w:val="40"/>
        </w:rPr>
        <w:t>Conseil de Gestion de l’UFR Odontologie</w:t>
      </w:r>
    </w:p>
    <w:p w:rsidR="00D32CD7" w:rsidRDefault="00E134B5" w:rsidP="006B4520">
      <w:pPr>
        <w:pStyle w:val="Sous-titre"/>
      </w:pPr>
      <w:r>
        <w:t xml:space="preserve">Séance du </w:t>
      </w:r>
      <w:r w:rsidR="001A0A09">
        <w:t>JJ</w:t>
      </w:r>
      <w:r w:rsidR="00742E23">
        <w:t xml:space="preserve"> </w:t>
      </w:r>
      <w:r w:rsidR="001A0A09">
        <w:t>MOIS</w:t>
      </w:r>
      <w:r w:rsidR="00742E23">
        <w:t xml:space="preserve"> 20</w:t>
      </w:r>
      <w:r w:rsidR="001A0A09">
        <w:t>AA</w:t>
      </w:r>
    </w:p>
    <w:p w:rsidR="00D32CD7" w:rsidRDefault="00E134B5">
      <w:pPr>
        <w:pStyle w:val="Titre2"/>
      </w:pPr>
      <w:r>
        <w:t xml:space="preserve">POINT </w:t>
      </w:r>
      <w:r w:rsidR="00742E23">
        <w:t>XX</w:t>
      </w:r>
      <w:r w:rsidR="007331A5">
        <w:t xml:space="preserve"> </w:t>
      </w:r>
      <w:r>
        <w:t>–</w:t>
      </w:r>
      <w:r w:rsidR="00153DBC">
        <w:t xml:space="preserve"> </w:t>
      </w:r>
      <w:r w:rsidR="001A0A09">
        <w:t>Rappeler point à l’ordre du jour</w:t>
      </w:r>
      <w:r w:rsidR="00742E23">
        <w:t xml:space="preserve"> de la séance</w:t>
      </w:r>
    </w:p>
    <w:p w:rsidR="00C4546F" w:rsidRPr="008B17A8" w:rsidRDefault="00C4546F" w:rsidP="00C4546F">
      <w:pPr>
        <w:pStyle w:val="Titre2"/>
      </w:pPr>
      <w:bookmarkStart w:id="0" w:name="_Hlk161067326"/>
      <w:r w:rsidRPr="008B17A8">
        <w:t xml:space="preserve">LE CONSEIL </w:t>
      </w:r>
      <w:r>
        <w:t>DE GESTION D</w:t>
      </w:r>
      <w:r w:rsidR="005A09CE">
        <w:t xml:space="preserve">E L’UFR </w:t>
      </w:r>
      <w:r>
        <w:t>ODONTOLOGIE</w:t>
      </w:r>
    </w:p>
    <w:bookmarkEnd w:id="0"/>
    <w:p w:rsidR="00D32CD7" w:rsidRDefault="00E134B5">
      <w:r>
        <w:t xml:space="preserve">VU </w:t>
      </w:r>
      <w:r>
        <w:tab/>
        <w:t xml:space="preserve">le code de l’éducation </w:t>
      </w:r>
      <w:r w:rsidR="00F32065">
        <w:t>notamment ses articles L.613-1</w:t>
      </w:r>
      <w:r w:rsidR="00742E23">
        <w:t> ;</w:t>
      </w:r>
    </w:p>
    <w:p w:rsidR="00C43500" w:rsidRDefault="00C43500" w:rsidP="00C43500">
      <w:pPr>
        <w:ind w:left="709" w:hanging="709"/>
      </w:pPr>
      <w:bookmarkStart w:id="1" w:name="_Hlk161067312"/>
      <w:r>
        <w:t>VU</w:t>
      </w:r>
      <w:r>
        <w:tab/>
        <w:t>le décret n°2021-1290 du 1er octobre 2021 portant création de Nantes Université et approbation des statuts de Nantes Université ;</w:t>
      </w:r>
    </w:p>
    <w:bookmarkEnd w:id="1"/>
    <w:p w:rsidR="00742E23" w:rsidRDefault="00742E23" w:rsidP="00A942E5">
      <w:pPr>
        <w:spacing w:line="240" w:lineRule="auto"/>
      </w:pPr>
      <w:r>
        <w:t>VU</w:t>
      </w:r>
      <w:r>
        <w:tab/>
        <w:t>L’arrêté du 12 juillet 2022 accréditant Nantes Université en vue de la délivrance de diplômes nationaux</w:t>
      </w:r>
      <w:r w:rsidR="00A942E5">
        <w:t> ;</w:t>
      </w:r>
    </w:p>
    <w:p w:rsidR="00354171" w:rsidRDefault="00354171" w:rsidP="008C2B8C">
      <w:pPr>
        <w:pStyle w:val="Titre2"/>
        <w:tabs>
          <w:tab w:val="left" w:pos="7350"/>
        </w:tabs>
      </w:pPr>
    </w:p>
    <w:p w:rsidR="00D32CD7" w:rsidRDefault="00E134B5" w:rsidP="008C2B8C">
      <w:pPr>
        <w:pStyle w:val="Titre2"/>
        <w:tabs>
          <w:tab w:val="left" w:pos="7350"/>
        </w:tabs>
      </w:pPr>
      <w:r>
        <w:t xml:space="preserve">APRÈS EN AVOIR DÉLIBÉRÉ, </w:t>
      </w:r>
    </w:p>
    <w:p w:rsidR="00D32CD7" w:rsidRDefault="00E134B5">
      <w:r>
        <w:t xml:space="preserve">Membres en exercice : </w:t>
      </w:r>
      <w:r w:rsidR="00A942E5">
        <w:t>XX</w:t>
      </w:r>
    </w:p>
    <w:p w:rsidR="00D32CD7" w:rsidRDefault="00E134B5">
      <w:r>
        <w:t xml:space="preserve">Nombre de votants : </w:t>
      </w:r>
      <w:r w:rsidR="00A942E5">
        <w:t>XX</w:t>
      </w:r>
    </w:p>
    <w:p w:rsidR="00D32CD7" w:rsidRDefault="00E134B5">
      <w:r>
        <w:t>Par :</w:t>
      </w:r>
    </w:p>
    <w:p w:rsidR="00595306" w:rsidRDefault="00E134B5">
      <w:r>
        <w:t xml:space="preserve">Voix pour : </w:t>
      </w:r>
      <w:r w:rsidR="00A942E5">
        <w:t>XX</w:t>
      </w:r>
    </w:p>
    <w:p w:rsidR="00D32CD7" w:rsidRDefault="00E134B5">
      <w:r>
        <w:t>Voix contre :</w:t>
      </w:r>
      <w:r w:rsidR="00764916">
        <w:t xml:space="preserve"> </w:t>
      </w:r>
      <w:r w:rsidR="00A942E5">
        <w:t>XX</w:t>
      </w:r>
    </w:p>
    <w:p w:rsidR="00D32CD7" w:rsidRDefault="00E134B5" w:rsidP="006B4520">
      <w:pPr>
        <w:spacing w:line="240" w:lineRule="auto"/>
      </w:pPr>
      <w:r>
        <w:t>Abstentions :</w:t>
      </w:r>
      <w:r w:rsidR="00764916">
        <w:t xml:space="preserve"> </w:t>
      </w:r>
      <w:r w:rsidR="00A942E5">
        <w:t>XX</w:t>
      </w:r>
    </w:p>
    <w:p w:rsidR="00D53B8B" w:rsidRDefault="00D53B8B" w:rsidP="006B4520">
      <w:pPr>
        <w:spacing w:line="240" w:lineRule="auto"/>
      </w:pPr>
    </w:p>
    <w:p w:rsidR="00D53B8B" w:rsidRPr="00A942E5" w:rsidRDefault="00D53B8B" w:rsidP="00D53B8B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bookmarkStart w:id="2" w:name="_Hlk97901271"/>
      <w:r>
        <w:rPr>
          <w:sz w:val="22"/>
          <w:szCs w:val="22"/>
        </w:rPr>
        <w:t> Avis</w:t>
      </w:r>
      <w:r w:rsidRPr="00A942E5">
        <w:rPr>
          <w:sz w:val="22"/>
          <w:szCs w:val="22"/>
        </w:rPr>
        <w:t xml:space="preserve"> </w:t>
      </w:r>
    </w:p>
    <w:p w:rsidR="002F36DD" w:rsidRDefault="00D02C5C" w:rsidP="002F36DD">
      <w:r>
        <w:t>L</w:t>
      </w:r>
      <w:r w:rsidRPr="008B17A8">
        <w:t xml:space="preserve">e conseil </w:t>
      </w:r>
      <w:r>
        <w:t>de gestion de l’UFR odontologie</w:t>
      </w:r>
      <w:r w:rsidRPr="00A42512">
        <w:t xml:space="preserve"> </w:t>
      </w:r>
      <w:r w:rsidR="00D53B8B">
        <w:t xml:space="preserve">émet un avis favorable à la demande de modification </w:t>
      </w:r>
      <w:r w:rsidR="002F36DD">
        <w:t>des maquettes pédagogique de :</w:t>
      </w:r>
    </w:p>
    <w:p w:rsidR="002F36DD" w:rsidRDefault="002F36DD" w:rsidP="002F36DD"/>
    <w:p w:rsidR="005E7222" w:rsidRDefault="005E7222" w:rsidP="005E7222">
      <w:pPr>
        <w:spacing w:before="120"/>
      </w:pPr>
      <w:r>
        <w:t>- DIPLOME, MENTION, PARCOURS (si nécessaire) ANNEE (dans le cycle) ;</w:t>
      </w:r>
    </w:p>
    <w:p w:rsidR="005E7222" w:rsidRDefault="005E7222" w:rsidP="005E7222">
      <w:pPr>
        <w:spacing w:before="120"/>
      </w:pPr>
      <w:r>
        <w:t>- DIPLOME, MENTION, PARCOURS (si nécessaire) ANNEE (dans le cycle) ;</w:t>
      </w:r>
    </w:p>
    <w:p w:rsidR="005E7222" w:rsidRDefault="005E7222" w:rsidP="005E7222">
      <w:pPr>
        <w:spacing w:before="120"/>
      </w:pPr>
      <w:r>
        <w:t>- DIPLOME, MENTION, PARCOURS (si nécessaire) ANNEE (dans le cycle) ;</w:t>
      </w:r>
    </w:p>
    <w:p w:rsidR="005E7222" w:rsidRDefault="005E7222" w:rsidP="005E7222">
      <w:pPr>
        <w:spacing w:before="120"/>
      </w:pPr>
      <w:r>
        <w:t>- DIPLOME, MENTION, PARCOURS (si nécessaire) ANNEE (dans le cycle) ;</w:t>
      </w:r>
    </w:p>
    <w:p w:rsidR="005E7222" w:rsidRDefault="005E7222" w:rsidP="005E7222">
      <w:pPr>
        <w:spacing w:before="120"/>
      </w:pPr>
      <w:r>
        <w:t>- DIPLOME, MENTION, PARCOURS (si nécessaire) ANNEE (dans le cycle) ;</w:t>
      </w:r>
    </w:p>
    <w:p w:rsidR="005E7222" w:rsidRDefault="005E7222" w:rsidP="005E7222">
      <w:pPr>
        <w:spacing w:before="120"/>
      </w:pPr>
      <w:r>
        <w:t>- DIPLOME, MENTION, PARCOURS (si nécessaire) ANNEE (dans le cycle) ;</w:t>
      </w:r>
    </w:p>
    <w:p w:rsidR="005E7222" w:rsidRDefault="005E7222" w:rsidP="005E7222"/>
    <w:p w:rsidR="005E7222" w:rsidRDefault="005E7222" w:rsidP="005E7222">
      <w:proofErr w:type="gramStart"/>
      <w:r>
        <w:t>à</w:t>
      </w:r>
      <w:proofErr w:type="gramEnd"/>
      <w:r>
        <w:t xml:space="preserve"> compter de la rentrée universitaire 20XX-20XX, tel qu’annexée. </w:t>
      </w:r>
    </w:p>
    <w:p w:rsidR="00D53B8B" w:rsidRDefault="00D53B8B" w:rsidP="00D53B8B">
      <w:bookmarkStart w:id="3" w:name="_GoBack"/>
      <w:bookmarkEnd w:id="3"/>
    </w:p>
    <w:p w:rsidR="00C4546F" w:rsidRDefault="00C4546F" w:rsidP="006B4520">
      <w:pPr>
        <w:spacing w:after="60"/>
        <w:jc w:val="right"/>
      </w:pPr>
    </w:p>
    <w:p w:rsidR="00D53B8B" w:rsidRDefault="00D53B8B" w:rsidP="006B4520">
      <w:pPr>
        <w:spacing w:after="60"/>
        <w:jc w:val="right"/>
      </w:pPr>
    </w:p>
    <w:p w:rsidR="00CB2169" w:rsidRDefault="00CB2169" w:rsidP="006B4520">
      <w:pPr>
        <w:spacing w:after="60"/>
        <w:jc w:val="right"/>
      </w:pPr>
    </w:p>
    <w:p w:rsidR="00D32CD7" w:rsidRDefault="00E134B5" w:rsidP="006B4520">
      <w:pPr>
        <w:spacing w:after="60"/>
        <w:jc w:val="right"/>
      </w:pPr>
      <w:r>
        <w:t xml:space="preserve">À Nantes, </w:t>
      </w:r>
    </w:p>
    <w:p w:rsidR="00D32CD7" w:rsidRDefault="006B4520" w:rsidP="006B4520">
      <w:pPr>
        <w:spacing w:line="240" w:lineRule="auto"/>
        <w:ind w:firstLine="709"/>
        <w:jc w:val="right"/>
      </w:pPr>
      <w:r>
        <w:lastRenderedPageBreak/>
        <w:t>Le Doyen de l’UFR Odontologie</w:t>
      </w:r>
      <w:r w:rsidR="00E134B5">
        <w:t>,</w:t>
      </w:r>
    </w:p>
    <w:p w:rsidR="006B4520" w:rsidRDefault="006B4520" w:rsidP="006B4520">
      <w:pPr>
        <w:spacing w:line="240" w:lineRule="auto"/>
        <w:ind w:firstLine="709"/>
        <w:jc w:val="right"/>
      </w:pPr>
    </w:p>
    <w:p w:rsidR="006B4520" w:rsidRDefault="006B4520" w:rsidP="006B4520">
      <w:pPr>
        <w:spacing w:line="240" w:lineRule="auto"/>
        <w:ind w:firstLine="709"/>
        <w:jc w:val="right"/>
      </w:pPr>
    </w:p>
    <w:p w:rsidR="008C2B8C" w:rsidRDefault="000E3928" w:rsidP="00F2109C">
      <w:pPr>
        <w:jc w:val="right"/>
      </w:pPr>
      <w:r>
        <w:t xml:space="preserve">Professeur </w:t>
      </w:r>
      <w:r w:rsidR="006B4520">
        <w:t>Assem SOUEIDAN</w:t>
      </w:r>
      <w:bookmarkEnd w:id="2"/>
    </w:p>
    <w:p w:rsidR="00CB2169" w:rsidRDefault="00CB2169" w:rsidP="00F2109C">
      <w:pPr>
        <w:jc w:val="right"/>
      </w:pPr>
    </w:p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p w:rsidR="00C4546F" w:rsidRDefault="00C4546F" w:rsidP="00C4546F">
      <w:pPr>
        <w:jc w:val="right"/>
        <w:rPr>
          <w:rFonts w:ascii="Source Sans Pro" w:hAnsi="Source Sans Pro"/>
          <w:sz w:val="2"/>
          <w:szCs w:val="2"/>
        </w:rPr>
      </w:pPr>
    </w:p>
    <w:p w:rsidR="008C2B8C" w:rsidRPr="00A942E5" w:rsidRDefault="008C2B8C" w:rsidP="00C4546F">
      <w:pPr>
        <w:rPr>
          <w:rFonts w:ascii="Source Sans Pro" w:hAnsi="Source Sans Pro"/>
          <w:sz w:val="20"/>
          <w:szCs w:val="20"/>
        </w:rPr>
      </w:pPr>
    </w:p>
    <w:sectPr w:rsidR="008C2B8C" w:rsidRPr="00A942E5" w:rsidSect="006B4520">
      <w:footerReference w:type="default" r:id="rId7"/>
      <w:headerReference w:type="first" r:id="rId8"/>
      <w:footerReference w:type="first" r:id="rId9"/>
      <w:pgSz w:w="11901" w:h="16817"/>
      <w:pgMar w:top="993" w:right="794" w:bottom="851" w:left="794" w:header="570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6C5" w:rsidRDefault="00D926C5">
      <w:r>
        <w:separator/>
      </w:r>
    </w:p>
  </w:endnote>
  <w:endnote w:type="continuationSeparator" w:id="0">
    <w:p w:rsidR="00D926C5" w:rsidRDefault="00D9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Default="00C4546F">
    <w:pPr>
      <w:tabs>
        <w:tab w:val="right" w:pos="10206"/>
      </w:tabs>
      <w:spacing w:before="27" w:line="228" w:lineRule="auto"/>
      <w:ind w:left="20"/>
      <w:rPr>
        <w:sz w:val="14"/>
        <w:szCs w:val="14"/>
      </w:rPr>
    </w:pPr>
    <w:r w:rsidRPr="00C4546F">
      <w:rPr>
        <w:color w:val="231F20"/>
        <w:sz w:val="14"/>
        <w:szCs w:val="14"/>
      </w:rPr>
      <w:t>N</w:t>
    </w:r>
    <w:r w:rsidRPr="00C4546F">
      <w:rPr>
        <w:color w:val="231F20"/>
        <w:sz w:val="14"/>
        <w:szCs w:val="14"/>
        <w:highlight w:val="yellow"/>
      </w:rPr>
      <w:t>° CODONTO_AAMMJJ-XX</w:t>
    </w:r>
    <w:r w:rsidR="00E134B5" w:rsidRPr="00C4546F">
      <w:rPr>
        <w:color w:val="231F20"/>
        <w:sz w:val="14"/>
        <w:szCs w:val="14"/>
        <w:highlight w:val="yellow"/>
      </w:rPr>
      <w:tab/>
      <w:t xml:space="preserve"> Page </w: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begin"/>
    </w:r>
    <w:r w:rsidR="00E134B5" w:rsidRPr="00C4546F">
      <w:rPr>
        <w:b/>
        <w:bCs/>
        <w:color w:val="231F20"/>
        <w:sz w:val="14"/>
        <w:szCs w:val="14"/>
        <w:highlight w:val="yellow"/>
      </w:rPr>
      <w:instrText>PAGE  \* Arabic  \* MERGEFORMAT</w:instrTex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separate"/>
    </w:r>
    <w:r w:rsidR="00700211" w:rsidRPr="00C4546F">
      <w:rPr>
        <w:b/>
        <w:bCs/>
        <w:noProof/>
        <w:color w:val="231F20"/>
        <w:sz w:val="14"/>
        <w:szCs w:val="14"/>
        <w:highlight w:val="yellow"/>
      </w:rPr>
      <w:t>2</w: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end"/>
    </w:r>
    <w:r w:rsidR="00E134B5" w:rsidRPr="00C4546F">
      <w:rPr>
        <w:color w:val="231F20"/>
        <w:sz w:val="14"/>
        <w:szCs w:val="14"/>
        <w:highlight w:val="yellow"/>
      </w:rPr>
      <w:t xml:space="preserve"> sur </w: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begin"/>
    </w:r>
    <w:r w:rsidR="00E134B5" w:rsidRPr="00C4546F">
      <w:rPr>
        <w:b/>
        <w:bCs/>
        <w:color w:val="231F20"/>
        <w:sz w:val="14"/>
        <w:szCs w:val="14"/>
        <w:highlight w:val="yellow"/>
      </w:rPr>
      <w:instrText>NUMPAGES  \* Arabic  \* MERGEFORMAT</w:instrTex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separate"/>
    </w:r>
    <w:r w:rsidR="002018DB" w:rsidRPr="00C4546F">
      <w:rPr>
        <w:b/>
        <w:bCs/>
        <w:noProof/>
        <w:color w:val="231F20"/>
        <w:sz w:val="14"/>
        <w:szCs w:val="14"/>
        <w:highlight w:val="yellow"/>
      </w:rPr>
      <w:t>1</w: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BC" w:rsidRPr="001706BC" w:rsidRDefault="00072F46" w:rsidP="006A5D18">
    <w:pPr>
      <w:pStyle w:val="PiedpageCoordonnes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9958882</wp:posOffset>
              </wp:positionV>
              <wp:extent cx="6552000" cy="0"/>
              <wp:effectExtent l="0" t="0" r="0" b="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621C7" id="Line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64.7pt,784.15pt" to="980.6pt,7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" strokecolor="#231f20">
              <w10:wrap anchorx="margin" anchory="page"/>
            </v:line>
          </w:pict>
        </mc:Fallback>
      </mc:AlternateContent>
    </w:r>
    <w:r w:rsidR="006A5D18">
      <w:rPr>
        <w:rStyle w:val="lev"/>
        <w:rFonts w:eastAsia="Arial"/>
      </w:rPr>
      <w:t>UFR d'Odontologie</w:t>
    </w:r>
    <w:r w:rsidR="006A5D18">
      <w:br/>
    </w:r>
    <w:r w:rsidR="006A5D18">
      <w:rPr>
        <w:rStyle w:val="addressdetails"/>
        <w:rFonts w:eastAsia="Arial"/>
      </w:rPr>
      <w:t>1, place Alexis Ricordeau</w:t>
    </w:r>
    <w:r w:rsidR="006A5D18">
      <w:t xml:space="preserve"> - </w:t>
    </w:r>
    <w:r w:rsidR="006A5D18">
      <w:rPr>
        <w:rStyle w:val="addressdetails"/>
        <w:rFonts w:eastAsia="Arial"/>
      </w:rPr>
      <w:t>BP 84215</w:t>
    </w:r>
    <w:r w:rsidR="006A5D18">
      <w:br/>
    </w:r>
    <w:r w:rsidR="006A5D18">
      <w:rPr>
        <w:rStyle w:val="addressdetails"/>
        <w:rFonts w:eastAsia="Arial"/>
      </w:rPr>
      <w:t>44042 Nantes Cedex 1</w:t>
    </w:r>
  </w:p>
  <w:p w:rsidR="001706BC" w:rsidRPr="001706BC" w:rsidRDefault="001706BC" w:rsidP="001706BC">
    <w:pPr>
      <w:spacing w:line="240" w:lineRule="auto"/>
      <w:ind w:left="1134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</w:p>
  <w:p w:rsidR="00D32CD7" w:rsidRDefault="00E134B5" w:rsidP="001706BC">
    <w:pPr>
      <w:spacing w:before="27" w:line="228" w:lineRule="auto"/>
      <w:ind w:right="360"/>
      <w:jc w:val="left"/>
      <w:rPr>
        <w:sz w:val="14"/>
        <w:szCs w:val="14"/>
      </w:rPr>
    </w:pPr>
    <w:r>
      <w:rPr>
        <w:color w:val="231F20"/>
        <w:sz w:val="14"/>
        <w:szCs w:val="14"/>
      </w:rPr>
      <w:t xml:space="preserve"> </w:t>
    </w:r>
    <w:r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>
      <w:rPr>
        <w:color w:val="231F20"/>
        <w:sz w:val="14"/>
        <w:szCs w:val="14"/>
      </w:rPr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 w:rsidR="00DF7553">
      <w:rPr>
        <w:b/>
        <w:bCs/>
        <w:noProof/>
        <w:color w:val="231F20"/>
        <w:sz w:val="14"/>
        <w:szCs w:val="14"/>
      </w:rPr>
      <w:t>1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 w:rsidR="00E72C81">
      <w:rPr>
        <w:b/>
        <w:bCs/>
        <w:color w:val="231F20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6C5" w:rsidRDefault="00D926C5">
      <w:r>
        <w:separator/>
      </w:r>
    </w:p>
  </w:footnote>
  <w:footnote w:type="continuationSeparator" w:id="0">
    <w:p w:rsidR="00D926C5" w:rsidRDefault="00D92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Default="0056034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36F10" wp14:editId="58A88AEF">
              <wp:simplePos x="0" y="0"/>
              <wp:positionH relativeFrom="column">
                <wp:posOffset>3305810</wp:posOffset>
              </wp:positionH>
              <wp:positionV relativeFrom="paragraph">
                <wp:posOffset>-80010</wp:posOffset>
              </wp:positionV>
              <wp:extent cx="3429000" cy="815340"/>
              <wp:effectExtent l="0" t="0" r="0" b="3810"/>
              <wp:wrapNone/>
              <wp:docPr id="1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429000" cy="815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CD7" w:rsidRDefault="00E134B5">
                          <w:pPr>
                            <w:jc w:val="lef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DELIBERATION DU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5A09CE" w:rsidRPr="005A09CE">
                            <w:rPr>
                              <w:b/>
                              <w:sz w:val="28"/>
                              <w:szCs w:val="28"/>
                            </w:rPr>
                            <w:t>CONSEIL DE GESTION DE L’UFR ODONTOLOGIE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36F10" id="Zone de texte 10" o:spid="_x0000_s1026" style="position:absolute;margin-left:260.3pt;margin-top:-6.3pt;width:270pt;height:6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" fillcolor="white [3201]" stroked="f" strokeweight=".5pt">
              <v:textbox>
                <w:txbxContent>
                  <w:p w:rsidR="00D32CD7" w:rsidRDefault="00E134B5">
                    <w:pPr>
                      <w:jc w:val="left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DELIBERATION DU </w:t>
                    </w:r>
                    <w:r>
                      <w:rPr>
                        <w:b/>
                        <w:sz w:val="28"/>
                        <w:szCs w:val="28"/>
                      </w:rPr>
                      <w:br/>
                    </w:r>
                    <w:r w:rsidR="005A09CE" w:rsidRPr="005A09CE">
                      <w:rPr>
                        <w:b/>
                        <w:sz w:val="28"/>
                        <w:szCs w:val="28"/>
                      </w:rPr>
                      <w:t>CONSEIL DE GESTION DE L’UFR ODONTOLOGIE</w:t>
                    </w:r>
                  </w:p>
                </w:txbxContent>
              </v:textbox>
            </v:rect>
          </w:pict>
        </mc:Fallback>
      </mc:AlternateContent>
    </w:r>
    <w:r w:rsidR="008C2B8C">
      <w:rPr>
        <w:b/>
        <w:noProof/>
        <w:sz w:val="20"/>
      </w:rPr>
      <w:drawing>
        <wp:inline distT="0" distB="0" distL="0" distR="0" wp14:anchorId="3E25E4B4" wp14:editId="4EC3AA27">
          <wp:extent cx="2451434" cy="571500"/>
          <wp:effectExtent l="0" t="0" r="6350" b="0"/>
          <wp:docPr id="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3547" cy="574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E6CFA9" wp14:editId="35B96242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2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62336;o:allowoverlap:true;o:allowincell:true;mso-position-horizontal-relative:text;margin-left:254.0pt;mso-position-horizontal:absolute;mso-position-vertical-relative:text;margin-top:-0.4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FB4BFB" wp14:editId="7A9E9307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" style="position:absolute;mso-wrap-distance-left:9.0pt;mso-wrap-distance-top:0.0pt;mso-wrap-distance-right:9.0pt;mso-wrap-distance-bottom:0.0pt;z-index:251661312;o:allowoverlap:true;o:allowincell:true;mso-position-horizontal-relative:text;margin-left:260.9pt;mso-position-horizontal:absolute;mso-position-vertical-relative:text;margin-top:-93.0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7B723F" wp14:editId="0ADABAB9">
          <wp:simplePos x="0" y="0"/>
          <wp:positionH relativeFrom="column">
            <wp:posOffset>3442970</wp:posOffset>
          </wp:positionH>
          <wp:positionV relativeFrom="page">
            <wp:posOffset>501015</wp:posOffset>
          </wp:positionV>
          <wp:extent cx="2123440" cy="194310"/>
          <wp:effectExtent l="0" t="0" r="0" b="0"/>
          <wp:wrapNone/>
          <wp:docPr id="5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12344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32CD7" w:rsidRDefault="008C2B8C">
    <w:pPr>
      <w:pStyle w:val="En-tte"/>
    </w:pPr>
    <w:r>
      <w:rPr>
        <w:noProof/>
      </w:rPr>
      <mc:AlternateContent>
        <mc:Choice Requires="wps">
          <w:drawing>
            <wp:inline distT="0" distB="0" distL="0" distR="0" wp14:anchorId="043A0AE6" wp14:editId="41C0DC2B">
              <wp:extent cx="304800" cy="304800"/>
              <wp:effectExtent l="0" t="0" r="0" b="0"/>
              <wp:docPr id="25" name="AutoShape 1" descr="https://intraperso.univ-nantes.fr/medias/photo/717-230-max_1640184871341-png?ID_FICHE=14644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698C4E" id="AutoShape 1" o:spid="_x0000_s1026" alt="https://intraperso.univ-nantes.fr/medias/photo/717-230-max_1640184871341-png?ID_FICHE=14644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o&#10;wdl6/QIAAB4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BCA"/>
    <w:multiLevelType w:val="hybridMultilevel"/>
    <w:tmpl w:val="7A50D220"/>
    <w:lvl w:ilvl="0" w:tplc="CAEE8D16">
      <w:start w:val="1"/>
      <w:numFmt w:val="decimal"/>
      <w:pStyle w:val="Titre1"/>
      <w:lvlText w:val="Article n°%1 : "/>
      <w:lvlJc w:val="left"/>
      <w:pPr>
        <w:ind w:left="720" w:hanging="360"/>
      </w:pPr>
      <w:rPr>
        <w:rFonts w:hint="default"/>
      </w:rPr>
    </w:lvl>
    <w:lvl w:ilvl="1" w:tplc="00923FD8">
      <w:start w:val="1"/>
      <w:numFmt w:val="lowerLetter"/>
      <w:lvlText w:val="%2."/>
      <w:lvlJc w:val="left"/>
      <w:pPr>
        <w:ind w:left="1440" w:hanging="360"/>
      </w:pPr>
    </w:lvl>
    <w:lvl w:ilvl="2" w:tplc="B49EAB86">
      <w:start w:val="1"/>
      <w:numFmt w:val="lowerRoman"/>
      <w:lvlText w:val="%3."/>
      <w:lvlJc w:val="right"/>
      <w:pPr>
        <w:ind w:left="2160" w:hanging="180"/>
      </w:pPr>
    </w:lvl>
    <w:lvl w:ilvl="3" w:tplc="E5CA051A">
      <w:start w:val="1"/>
      <w:numFmt w:val="decimal"/>
      <w:lvlText w:val="%4."/>
      <w:lvlJc w:val="left"/>
      <w:pPr>
        <w:ind w:left="2880" w:hanging="360"/>
      </w:pPr>
    </w:lvl>
    <w:lvl w:ilvl="4" w:tplc="27AC3FFE">
      <w:start w:val="1"/>
      <w:numFmt w:val="lowerLetter"/>
      <w:lvlText w:val="%5."/>
      <w:lvlJc w:val="left"/>
      <w:pPr>
        <w:ind w:left="3600" w:hanging="360"/>
      </w:pPr>
    </w:lvl>
    <w:lvl w:ilvl="5" w:tplc="87D43B52">
      <w:start w:val="1"/>
      <w:numFmt w:val="lowerRoman"/>
      <w:lvlText w:val="%6."/>
      <w:lvlJc w:val="right"/>
      <w:pPr>
        <w:ind w:left="4320" w:hanging="180"/>
      </w:pPr>
    </w:lvl>
    <w:lvl w:ilvl="6" w:tplc="3C30746E">
      <w:start w:val="1"/>
      <w:numFmt w:val="decimal"/>
      <w:lvlText w:val="%7."/>
      <w:lvlJc w:val="left"/>
      <w:pPr>
        <w:ind w:left="5040" w:hanging="360"/>
      </w:pPr>
    </w:lvl>
    <w:lvl w:ilvl="7" w:tplc="11EE5286">
      <w:start w:val="1"/>
      <w:numFmt w:val="lowerLetter"/>
      <w:lvlText w:val="%8."/>
      <w:lvlJc w:val="left"/>
      <w:pPr>
        <w:ind w:left="5760" w:hanging="360"/>
      </w:pPr>
    </w:lvl>
    <w:lvl w:ilvl="8" w:tplc="6BCE30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01E0"/>
    <w:multiLevelType w:val="hybridMultilevel"/>
    <w:tmpl w:val="C6B47C5E"/>
    <w:lvl w:ilvl="0" w:tplc="E79045CE">
      <w:start w:val="1"/>
      <w:numFmt w:val="decimal"/>
      <w:lvlText w:val="Article n°%1 : "/>
      <w:lvlJc w:val="left"/>
      <w:pPr>
        <w:ind w:left="1495" w:hanging="360"/>
      </w:pPr>
      <w:rPr>
        <w:rFonts w:hint="default"/>
      </w:rPr>
    </w:lvl>
    <w:lvl w:ilvl="1" w:tplc="63447B92">
      <w:start w:val="1"/>
      <w:numFmt w:val="lowerLetter"/>
      <w:lvlText w:val="%2."/>
      <w:lvlJc w:val="left"/>
      <w:pPr>
        <w:ind w:left="2215" w:hanging="360"/>
      </w:pPr>
    </w:lvl>
    <w:lvl w:ilvl="2" w:tplc="30020AEE">
      <w:start w:val="1"/>
      <w:numFmt w:val="lowerRoman"/>
      <w:lvlText w:val="%3."/>
      <w:lvlJc w:val="right"/>
      <w:pPr>
        <w:ind w:left="2935" w:hanging="180"/>
      </w:pPr>
    </w:lvl>
    <w:lvl w:ilvl="3" w:tplc="9E082918">
      <w:start w:val="1"/>
      <w:numFmt w:val="decimal"/>
      <w:lvlText w:val="%4."/>
      <w:lvlJc w:val="left"/>
      <w:pPr>
        <w:ind w:left="3655" w:hanging="360"/>
      </w:pPr>
    </w:lvl>
    <w:lvl w:ilvl="4" w:tplc="FF84F422">
      <w:start w:val="1"/>
      <w:numFmt w:val="lowerLetter"/>
      <w:lvlText w:val="%5."/>
      <w:lvlJc w:val="left"/>
      <w:pPr>
        <w:ind w:left="4375" w:hanging="360"/>
      </w:pPr>
    </w:lvl>
    <w:lvl w:ilvl="5" w:tplc="58201D84">
      <w:start w:val="1"/>
      <w:numFmt w:val="lowerRoman"/>
      <w:lvlText w:val="%6."/>
      <w:lvlJc w:val="right"/>
      <w:pPr>
        <w:ind w:left="5095" w:hanging="180"/>
      </w:pPr>
    </w:lvl>
    <w:lvl w:ilvl="6" w:tplc="96C6D128">
      <w:start w:val="1"/>
      <w:numFmt w:val="decimal"/>
      <w:lvlText w:val="%7."/>
      <w:lvlJc w:val="left"/>
      <w:pPr>
        <w:ind w:left="5815" w:hanging="360"/>
      </w:pPr>
    </w:lvl>
    <w:lvl w:ilvl="7" w:tplc="6D9C8F02">
      <w:start w:val="1"/>
      <w:numFmt w:val="lowerLetter"/>
      <w:lvlText w:val="%8."/>
      <w:lvlJc w:val="left"/>
      <w:pPr>
        <w:ind w:left="6535" w:hanging="360"/>
      </w:pPr>
    </w:lvl>
    <w:lvl w:ilvl="8" w:tplc="EC0AEA3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7"/>
    <w:rsid w:val="00072F46"/>
    <w:rsid w:val="000937E5"/>
    <w:rsid w:val="000E3928"/>
    <w:rsid w:val="001367AE"/>
    <w:rsid w:val="00153DBC"/>
    <w:rsid w:val="001706BC"/>
    <w:rsid w:val="001759B2"/>
    <w:rsid w:val="0018247A"/>
    <w:rsid w:val="00191D6D"/>
    <w:rsid w:val="001A0A09"/>
    <w:rsid w:val="001C1C14"/>
    <w:rsid w:val="001D25EF"/>
    <w:rsid w:val="001F7BF5"/>
    <w:rsid w:val="002018DB"/>
    <w:rsid w:val="00222158"/>
    <w:rsid w:val="00222257"/>
    <w:rsid w:val="00224FF4"/>
    <w:rsid w:val="00234227"/>
    <w:rsid w:val="00246E94"/>
    <w:rsid w:val="0025236D"/>
    <w:rsid w:val="0025332D"/>
    <w:rsid w:val="002549E3"/>
    <w:rsid w:val="00257747"/>
    <w:rsid w:val="00265885"/>
    <w:rsid w:val="002B206B"/>
    <w:rsid w:val="002C428D"/>
    <w:rsid w:val="002C744D"/>
    <w:rsid w:val="002E2925"/>
    <w:rsid w:val="002E4616"/>
    <w:rsid w:val="002E4AC7"/>
    <w:rsid w:val="002F36DD"/>
    <w:rsid w:val="002F6AC0"/>
    <w:rsid w:val="00337463"/>
    <w:rsid w:val="00346496"/>
    <w:rsid w:val="003504C9"/>
    <w:rsid w:val="00354171"/>
    <w:rsid w:val="003F2903"/>
    <w:rsid w:val="00407157"/>
    <w:rsid w:val="00413045"/>
    <w:rsid w:val="0045566C"/>
    <w:rsid w:val="00460525"/>
    <w:rsid w:val="004623A0"/>
    <w:rsid w:val="004A4003"/>
    <w:rsid w:val="004A5E74"/>
    <w:rsid w:val="004C35E8"/>
    <w:rsid w:val="004E5923"/>
    <w:rsid w:val="00515234"/>
    <w:rsid w:val="00516F48"/>
    <w:rsid w:val="00523B58"/>
    <w:rsid w:val="005416F6"/>
    <w:rsid w:val="00545BCB"/>
    <w:rsid w:val="00546F1D"/>
    <w:rsid w:val="005575C8"/>
    <w:rsid w:val="00560340"/>
    <w:rsid w:val="00580A6F"/>
    <w:rsid w:val="00595306"/>
    <w:rsid w:val="005A09CE"/>
    <w:rsid w:val="005E7222"/>
    <w:rsid w:val="00610139"/>
    <w:rsid w:val="006141A2"/>
    <w:rsid w:val="0064040B"/>
    <w:rsid w:val="00664D97"/>
    <w:rsid w:val="00666297"/>
    <w:rsid w:val="00692E8C"/>
    <w:rsid w:val="006A5D18"/>
    <w:rsid w:val="006B30F6"/>
    <w:rsid w:val="006B4520"/>
    <w:rsid w:val="006D6AE3"/>
    <w:rsid w:val="00700211"/>
    <w:rsid w:val="0073058A"/>
    <w:rsid w:val="007331A5"/>
    <w:rsid w:val="00742E23"/>
    <w:rsid w:val="00747BB0"/>
    <w:rsid w:val="00764916"/>
    <w:rsid w:val="00833787"/>
    <w:rsid w:val="008417C8"/>
    <w:rsid w:val="00861F86"/>
    <w:rsid w:val="008B40FE"/>
    <w:rsid w:val="008C2B8C"/>
    <w:rsid w:val="008C6D5F"/>
    <w:rsid w:val="00914173"/>
    <w:rsid w:val="00936406"/>
    <w:rsid w:val="009816BC"/>
    <w:rsid w:val="009B5B08"/>
    <w:rsid w:val="00A8299C"/>
    <w:rsid w:val="00A942E5"/>
    <w:rsid w:val="00AA6D75"/>
    <w:rsid w:val="00B16B77"/>
    <w:rsid w:val="00B24262"/>
    <w:rsid w:val="00B25756"/>
    <w:rsid w:val="00B2644A"/>
    <w:rsid w:val="00B26E4E"/>
    <w:rsid w:val="00B33BF0"/>
    <w:rsid w:val="00B460EB"/>
    <w:rsid w:val="00B54E38"/>
    <w:rsid w:val="00B97658"/>
    <w:rsid w:val="00BF1E68"/>
    <w:rsid w:val="00C15F56"/>
    <w:rsid w:val="00C43500"/>
    <w:rsid w:val="00C4546F"/>
    <w:rsid w:val="00CB2169"/>
    <w:rsid w:val="00CD0E0B"/>
    <w:rsid w:val="00CF2780"/>
    <w:rsid w:val="00D02C5C"/>
    <w:rsid w:val="00D32CD7"/>
    <w:rsid w:val="00D403F3"/>
    <w:rsid w:val="00D45D33"/>
    <w:rsid w:val="00D53B8B"/>
    <w:rsid w:val="00D8449A"/>
    <w:rsid w:val="00D926C5"/>
    <w:rsid w:val="00DB127F"/>
    <w:rsid w:val="00DF7553"/>
    <w:rsid w:val="00E134B5"/>
    <w:rsid w:val="00E332A0"/>
    <w:rsid w:val="00E35DDB"/>
    <w:rsid w:val="00E72C81"/>
    <w:rsid w:val="00EA3569"/>
    <w:rsid w:val="00EB0E2D"/>
    <w:rsid w:val="00F1315D"/>
    <w:rsid w:val="00F2109C"/>
    <w:rsid w:val="00F32065"/>
    <w:rsid w:val="00F45885"/>
    <w:rsid w:val="00F669E7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02FA35-405C-4B2D-853D-5D72E49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64" w:lineRule="auto"/>
      <w:jc w:val="both"/>
    </w:pPr>
    <w:rPr>
      <w:rFonts w:ascii="Source Sans Pro Light" w:eastAsia="Arial Unicode MS" w:hAnsi="Source Sans Pro Light" w:cs="Arial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1"/>
      </w:numPr>
      <w:spacing w:before="200" w:after="60"/>
      <w:ind w:left="0" w:firstLine="0"/>
      <w:outlineLvl w:val="0"/>
    </w:pPr>
    <w:rPr>
      <w:rFonts w:ascii="Source Sans Pro SemiBold" w:hAnsi="Source Sans Pro SemiBold"/>
      <w:spacing w:val="-1"/>
      <w:sz w:val="24"/>
      <w:szCs w:val="1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200" w:after="60"/>
      <w:outlineLvl w:val="1"/>
    </w:pPr>
    <w:rPr>
      <w:rFonts w:ascii="Source Sans Pro" w:hAnsi="Source Sans Pro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eastAsia="Arial" w:hAnsi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 w:line="240" w:lineRule="auto"/>
      <w:jc w:val="left"/>
      <w:outlineLvl w:val="3"/>
    </w:pPr>
    <w:rPr>
      <w:rFonts w:ascii="Arial" w:eastAsia="Arial" w:hAnsi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eastAsia="Arial" w:hAnsi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eastAsia="Arial" w:hAnsi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eastAsia="Arial" w:hAnsi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eastAsia="Arial" w:hAnsi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Source Sans Pro" w:eastAsia="Arial Unicode MS" w:hAnsi="Source Sans Pro" w:cs="Arial"/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spacing w:line="240" w:lineRule="auto"/>
      <w:ind w:left="720"/>
      <w:contextualSpacing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400" w:after="200" w:line="240" w:lineRule="auto"/>
      <w:contextualSpacing/>
      <w:jc w:val="center"/>
    </w:pPr>
    <w:rPr>
      <w:rFonts w:ascii="Source Sans Pro" w:eastAsia="Times New Roman" w:hAnsi="Source Sans Pro" w:cs="Times New Roman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="Source Sans Pro" w:eastAsia="Times New Roman" w:hAnsi="Source Sans Pro" w:cs="Times New Roman"/>
      <w:sz w:val="48"/>
      <w:szCs w:val="4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 w:line="240" w:lineRule="auto"/>
      <w:jc w:val="center"/>
    </w:pPr>
    <w:rPr>
      <w:rFonts w:ascii="Source Sans Pro" w:eastAsia="Times New Roman" w:hAnsi="Source Sans Pro" w:cs="Times New Roman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Source Sans Pro" w:eastAsia="Times New Roman" w:hAnsi="Source Sans Pro" w:cs="Times New Roman"/>
      <w:sz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  <w:jc w:val="left"/>
    </w:pPr>
    <w:rPr>
      <w:rFonts w:ascii="Source Sans Pro" w:eastAsia="Times New Roman" w:hAnsi="Source Sans Pro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  <w:jc w:val="left"/>
    </w:pPr>
    <w:rPr>
      <w:rFonts w:ascii="Source Sans Pro" w:eastAsia="Times New Roman" w:hAnsi="Source Sans Pro" w:cs="Times New Roman"/>
      <w:sz w:val="18"/>
      <w:szCs w:val="24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  <w:jc w:val="left"/>
    </w:pPr>
    <w:rPr>
      <w:rFonts w:ascii="Source Sans Pro" w:eastAsia="Times New Roman" w:hAnsi="Source Sans Pro" w:cs="Times New Roman"/>
      <w:sz w:val="20"/>
      <w:szCs w:val="24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2">
    <w:name w:val="toc 2"/>
    <w:basedOn w:val="Normal"/>
    <w:next w:val="Normal"/>
    <w:uiPriority w:val="39"/>
    <w:unhideWhenUsed/>
    <w:pPr>
      <w:spacing w:after="57" w:line="240" w:lineRule="auto"/>
      <w:ind w:left="283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3">
    <w:name w:val="toc 3"/>
    <w:basedOn w:val="Normal"/>
    <w:next w:val="Normal"/>
    <w:uiPriority w:val="39"/>
    <w:unhideWhenUsed/>
    <w:pPr>
      <w:spacing w:after="57" w:line="240" w:lineRule="auto"/>
      <w:ind w:left="56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4">
    <w:name w:val="toc 4"/>
    <w:basedOn w:val="Normal"/>
    <w:next w:val="Normal"/>
    <w:uiPriority w:val="39"/>
    <w:unhideWhenUsed/>
    <w:pPr>
      <w:spacing w:after="57" w:line="240" w:lineRule="auto"/>
      <w:ind w:left="850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5">
    <w:name w:val="toc 5"/>
    <w:basedOn w:val="Normal"/>
    <w:next w:val="Normal"/>
    <w:uiPriority w:val="39"/>
    <w:unhideWhenUsed/>
    <w:pPr>
      <w:spacing w:after="57" w:line="240" w:lineRule="auto"/>
      <w:ind w:left="113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6">
    <w:name w:val="toc 6"/>
    <w:basedOn w:val="Normal"/>
    <w:next w:val="Normal"/>
    <w:uiPriority w:val="39"/>
    <w:unhideWhenUsed/>
    <w:pPr>
      <w:spacing w:after="57" w:line="240" w:lineRule="auto"/>
      <w:ind w:left="141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7">
    <w:name w:val="toc 7"/>
    <w:basedOn w:val="Normal"/>
    <w:next w:val="Normal"/>
    <w:uiPriority w:val="39"/>
    <w:unhideWhenUsed/>
    <w:pPr>
      <w:spacing w:after="57" w:line="240" w:lineRule="auto"/>
      <w:ind w:left="1701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8">
    <w:name w:val="toc 8"/>
    <w:basedOn w:val="Normal"/>
    <w:next w:val="Normal"/>
    <w:uiPriority w:val="39"/>
    <w:unhideWhenUsed/>
    <w:pPr>
      <w:spacing w:after="57" w:line="240" w:lineRule="auto"/>
      <w:ind w:left="198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9">
    <w:name w:val="toc 9"/>
    <w:basedOn w:val="Normal"/>
    <w:next w:val="Normal"/>
    <w:uiPriority w:val="39"/>
    <w:unhideWhenUsed/>
    <w:pPr>
      <w:spacing w:after="57" w:line="240" w:lineRule="auto"/>
      <w:ind w:left="2268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rPr>
      <w:rFonts w:ascii="Source Sans Pro SemiBold" w:eastAsia="Arial Unicode MS" w:hAnsi="Source Sans Pro SemiBold" w:cs="Arial"/>
      <w:spacing w:val="-1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line="240" w:lineRule="auto"/>
      <w:jc w:val="left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PiedpageCoordonnes">
    <w:name w:val="Pied_page Coordonnées"/>
    <w:basedOn w:val="Normal"/>
    <w:autoRedefine/>
    <w:rsid w:val="001706BC"/>
    <w:pPr>
      <w:spacing w:line="240" w:lineRule="auto"/>
      <w:ind w:left="1134"/>
      <w:jc w:val="left"/>
    </w:pPr>
    <w:rPr>
      <w:rFonts w:ascii="Trebuchet MS" w:eastAsia="Times New Roman" w:hAnsi="Trebuchet MS" w:cs="Times New Roman"/>
      <w:color w:val="003366"/>
      <w:sz w:val="1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8C"/>
    <w:rPr>
      <w:rFonts w:ascii="Segoe UI" w:eastAsia="Arial Unicode MS" w:hAnsi="Segoe UI" w:cs="Segoe UI"/>
      <w:sz w:val="18"/>
      <w:szCs w:val="18"/>
      <w:lang w:eastAsia="fr-FR"/>
    </w:rPr>
  </w:style>
  <w:style w:type="character" w:customStyle="1" w:styleId="addressdetails">
    <w:name w:val="address__details"/>
    <w:basedOn w:val="Policepardfaut"/>
    <w:rsid w:val="006A5D18"/>
  </w:style>
  <w:style w:type="character" w:styleId="lev">
    <w:name w:val="Strong"/>
    <w:basedOn w:val="Policepardfaut"/>
    <w:uiPriority w:val="22"/>
    <w:qFormat/>
    <w:rsid w:val="006A5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Timothee BASLE</cp:lastModifiedBy>
  <cp:revision>27</cp:revision>
  <cp:lastPrinted>2023-03-30T07:34:00Z</cp:lastPrinted>
  <dcterms:created xsi:type="dcterms:W3CDTF">2024-03-08T08:05:00Z</dcterms:created>
  <dcterms:modified xsi:type="dcterms:W3CDTF">2026-01-27T09:24:00Z</dcterms:modified>
</cp:coreProperties>
</file>